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5" w:lineRule="exact" w:before="79"/>
        <w:ind w:right="1"/>
      </w:pPr>
      <w:r>
        <w:rPr/>
        <w:t>FORM – </w:t>
      </w:r>
      <w:r>
        <w:rPr>
          <w:spacing w:val="-10"/>
        </w:rPr>
        <w:t>3</w:t>
      </w:r>
    </w:p>
    <w:p>
      <w:pPr>
        <w:pStyle w:val="BodyText"/>
        <w:spacing w:line="275" w:lineRule="exact" w:before="0"/>
        <w:ind w:left="359" w:right="1" w:firstLine="0"/>
        <w:jc w:val="center"/>
      </w:pPr>
      <w:r>
        <w:rPr/>
        <w:t>[See</w:t>
      </w:r>
      <w:r>
        <w:rPr>
          <w:spacing w:val="-4"/>
        </w:rPr>
        <w:t> </w:t>
      </w:r>
      <w:r>
        <w:rPr/>
        <w:t>Rule</w:t>
      </w:r>
      <w:r>
        <w:rPr>
          <w:spacing w:val="-4"/>
        </w:rPr>
        <w:t> </w:t>
      </w:r>
      <w:r>
        <w:rPr>
          <w:spacing w:val="-2"/>
        </w:rPr>
        <w:t>9(1)]</w:t>
      </w:r>
    </w:p>
    <w:p>
      <w:pPr>
        <w:pStyle w:val="Heading1"/>
      </w:pPr>
      <w:r>
        <w:rPr/>
        <w:t>Format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maintaining</w:t>
      </w:r>
      <w:r>
        <w:rPr>
          <w:spacing w:val="-2"/>
        </w:rPr>
        <w:t> </w:t>
      </w:r>
      <w:r>
        <w:rPr/>
        <w:t>records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hazardous</w:t>
      </w:r>
      <w:r>
        <w:rPr>
          <w:spacing w:val="-1"/>
        </w:rPr>
        <w:t> </w:t>
      </w:r>
      <w:r>
        <w:rPr/>
        <w:t>waste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facility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274" w:after="0"/>
        <w:ind w:left="1439" w:right="0" w:hanging="719"/>
        <w:jc w:val="left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occupier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operator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facility: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720"/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 issuance of authorisation and its reference </w:t>
      </w:r>
      <w:r>
        <w:rPr>
          <w:spacing w:val="-2"/>
          <w:sz w:val="24"/>
        </w:rPr>
        <w:t>number: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4"/>
        <w:ind w:left="1440" w:right="0" w:hanging="72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hazardous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waste: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1849"/>
        <w:gridCol w:w="3215"/>
      </w:tblGrid>
      <w:tr>
        <w:trPr>
          <w:trHeight w:val="252" w:hRule="atLeast"/>
        </w:trPr>
        <w:tc>
          <w:tcPr>
            <w:tcW w:w="3684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description</w:t>
            </w:r>
          </w:p>
        </w:tc>
        <w:tc>
          <w:tcPr>
            <w:tcW w:w="1849" w:type="dxa"/>
          </w:tcPr>
          <w:p>
            <w:pPr>
              <w:pStyle w:val="TableParagraph"/>
              <w:spacing w:line="233" w:lineRule="exact"/>
              <w:ind w:left="331"/>
              <w:rPr>
                <w:sz w:val="22"/>
              </w:rPr>
            </w:pPr>
            <w:r>
              <w:rPr>
                <w:sz w:val="22"/>
              </w:rPr>
              <w:t>Chemical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</w:tc>
        <w:tc>
          <w:tcPr>
            <w:tcW w:w="3215" w:type="dxa"/>
          </w:tcPr>
          <w:p>
            <w:pPr>
              <w:pStyle w:val="TableParagraph"/>
              <w:spacing w:line="233" w:lineRule="exact"/>
              <w:ind w:left="133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kg.)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73" w:after="3"/>
        <w:ind w:left="1440" w:right="0" w:hanging="72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storage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treatment of</w:t>
      </w:r>
      <w:r>
        <w:rPr>
          <w:spacing w:val="-1"/>
          <w:sz w:val="24"/>
        </w:rPr>
        <w:t> </w:t>
      </w:r>
      <w:r>
        <w:rPr>
          <w:sz w:val="24"/>
        </w:rPr>
        <w:t>hazardous </w:t>
      </w:r>
      <w:r>
        <w:rPr>
          <w:spacing w:val="-2"/>
          <w:sz w:val="24"/>
        </w:rPr>
        <w:t>waste: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3528"/>
        <w:gridCol w:w="821"/>
        <w:gridCol w:w="3030"/>
      </w:tblGrid>
      <w:tr>
        <w:trPr>
          <w:trHeight w:val="506" w:hRule="atLeast"/>
        </w:trPr>
        <w:tc>
          <w:tcPr>
            <w:tcW w:w="136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528" w:type="dxa"/>
          </w:tcPr>
          <w:p>
            <w:pPr>
              <w:pStyle w:val="TableParagraph"/>
              <w:spacing w:line="254" w:lineRule="exact"/>
              <w:ind w:left="165" w:right="96" w:firstLine="1"/>
              <w:rPr>
                <w:sz w:val="22"/>
              </w:rPr>
            </w:pPr>
            <w:r>
              <w:rPr>
                <w:sz w:val="22"/>
              </w:rPr>
              <w:t>Method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hazardous </w:t>
            </w:r>
            <w:r>
              <w:rPr>
                <w:spacing w:val="-2"/>
                <w:sz w:val="22"/>
              </w:rPr>
              <w:t>wastes</w:t>
            </w:r>
          </w:p>
        </w:tc>
        <w:tc>
          <w:tcPr>
            <w:tcW w:w="821" w:type="dxa"/>
          </w:tcPr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030" w:type="dxa"/>
          </w:tcPr>
          <w:p>
            <w:pPr>
              <w:pStyle w:val="TableParagraph"/>
              <w:spacing w:line="254" w:lineRule="exact"/>
              <w:ind w:left="860" w:right="367" w:hanging="255"/>
              <w:rPr>
                <w:sz w:val="22"/>
              </w:rPr>
            </w:pPr>
            <w:r>
              <w:rPr>
                <w:sz w:val="22"/>
              </w:rPr>
              <w:t>Method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hazardous wastes</w:t>
            </w:r>
          </w:p>
        </w:tc>
      </w:tr>
      <w:tr>
        <w:trPr>
          <w:trHeight w:val="274" w:hRule="atLeast"/>
        </w:trPr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73" w:after="3"/>
        <w:ind w:left="1440" w:right="0" w:hanging="72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of transportation</w:t>
      </w:r>
      <w:r>
        <w:rPr>
          <w:spacing w:val="-3"/>
          <w:sz w:val="24"/>
        </w:rPr>
        <w:t> </w:t>
      </w:r>
      <w:r>
        <w:rPr>
          <w:sz w:val="24"/>
        </w:rPr>
        <w:t>of hazardous </w:t>
      </w:r>
      <w:r>
        <w:rPr>
          <w:spacing w:val="-2"/>
          <w:sz w:val="24"/>
        </w:rPr>
        <w:t>waste: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244"/>
        <w:gridCol w:w="1918"/>
        <w:gridCol w:w="2231"/>
      </w:tblGrid>
      <w:tr>
        <w:trPr>
          <w:trHeight w:val="827" w:hRule="atLeast"/>
        </w:trPr>
        <w:tc>
          <w:tcPr>
            <w:tcW w:w="2356" w:type="dxa"/>
          </w:tcPr>
          <w:p>
            <w:pPr>
              <w:pStyle w:val="TableParagraph"/>
              <w:ind w:left="230" w:right="223" w:firstLine="94"/>
              <w:rPr>
                <w:sz w:val="22"/>
              </w:rPr>
            </w:pPr>
            <w:r>
              <w:rPr>
                <w:sz w:val="22"/>
              </w:rPr>
              <w:t>Name &amp; address of consignee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package</w:t>
            </w:r>
          </w:p>
        </w:tc>
        <w:tc>
          <w:tcPr>
            <w:tcW w:w="2244" w:type="dxa"/>
          </w:tcPr>
          <w:p>
            <w:pPr>
              <w:pStyle w:val="TableParagraph"/>
              <w:tabs>
                <w:tab w:pos="855" w:val="left" w:leader="none"/>
                <w:tab w:pos="1855" w:val="left" w:leader="none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Mode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packing/of </w:t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waste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918" w:type="dxa"/>
          </w:tcPr>
          <w:p>
            <w:pPr>
              <w:pStyle w:val="TableParagraph"/>
              <w:tabs>
                <w:tab w:pos="1609" w:val="left" w:leader="none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Mode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to site of disposal</w:t>
            </w:r>
          </w:p>
        </w:tc>
        <w:tc>
          <w:tcPr>
            <w:tcW w:w="2231" w:type="dxa"/>
          </w:tcPr>
          <w:p>
            <w:pPr>
              <w:pStyle w:val="TableParagraph"/>
              <w:tabs>
                <w:tab w:pos="1921" w:val="left" w:leader="none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</w:tr>
      <w:tr>
        <w:trPr>
          <w:trHeight w:val="276" w:hRule="atLeast"/>
        </w:trPr>
        <w:tc>
          <w:tcPr>
            <w:tcW w:w="2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273" w:after="4"/>
        <w:ind w:left="1380" w:right="0" w:hanging="66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of disposal</w:t>
      </w:r>
      <w:r>
        <w:rPr>
          <w:spacing w:val="-1"/>
          <w:sz w:val="24"/>
        </w:rPr>
        <w:t> </w:t>
      </w:r>
      <w:r>
        <w:rPr>
          <w:sz w:val="24"/>
        </w:rPr>
        <w:t>of hazardous </w:t>
      </w:r>
      <w:r>
        <w:rPr>
          <w:spacing w:val="-2"/>
          <w:sz w:val="24"/>
        </w:rPr>
        <w:t>waste: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831"/>
        <w:gridCol w:w="2592"/>
        <w:gridCol w:w="1056"/>
        <w:gridCol w:w="1616"/>
      </w:tblGrid>
      <w:tr>
        <w:trPr>
          <w:trHeight w:val="1011" w:hRule="atLeast"/>
        </w:trPr>
        <w:tc>
          <w:tcPr>
            <w:tcW w:w="1652" w:type="dxa"/>
          </w:tcPr>
          <w:p>
            <w:pPr>
              <w:pStyle w:val="TableParagraph"/>
              <w:spacing w:line="250" w:lineRule="exact"/>
              <w:ind w:left="111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disposal</w:t>
            </w:r>
          </w:p>
        </w:tc>
        <w:tc>
          <w:tcPr>
            <w:tcW w:w="1831" w:type="dxa"/>
          </w:tcPr>
          <w:p>
            <w:pPr>
              <w:pStyle w:val="TableParagraph"/>
              <w:ind w:left="140" w:right="125"/>
              <w:jc w:val="center"/>
              <w:rPr>
                <w:sz w:val="22"/>
              </w:rPr>
            </w:pPr>
            <w:r>
              <w:rPr>
                <w:sz w:val="22"/>
              </w:rPr>
              <w:t>Concentration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hazardous </w:t>
            </w:r>
            <w:r>
              <w:rPr>
                <w:sz w:val="22"/>
              </w:rPr>
              <w:t>material in the</w:t>
            </w:r>
          </w:p>
          <w:p>
            <w:pPr>
              <w:pStyle w:val="TableParagraph"/>
              <w:spacing w:line="235" w:lineRule="exact"/>
              <w:ind w:left="140" w:right="130"/>
              <w:jc w:val="center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</w:tc>
        <w:tc>
          <w:tcPr>
            <w:tcW w:w="2592" w:type="dxa"/>
          </w:tcPr>
          <w:p>
            <w:pPr>
              <w:pStyle w:val="TableParagraph"/>
              <w:ind w:left="146" w:right="136"/>
              <w:jc w:val="center"/>
              <w:rPr>
                <w:sz w:val="22"/>
              </w:rPr>
            </w:pPr>
            <w:r>
              <w:rPr>
                <w:sz w:val="22"/>
              </w:rPr>
              <w:t>Site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disposal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(identify the location on the relevant layout drawing</w:t>
            </w:r>
          </w:p>
          <w:p>
            <w:pPr>
              <w:pStyle w:val="TableParagraph"/>
              <w:spacing w:line="235" w:lineRule="exact"/>
              <w:ind w:left="146" w:right="137"/>
              <w:jc w:val="center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reference)</w:t>
            </w:r>
          </w:p>
        </w:tc>
        <w:tc>
          <w:tcPr>
            <w:tcW w:w="1056" w:type="dxa"/>
          </w:tcPr>
          <w:p>
            <w:pPr>
              <w:pStyle w:val="TableParagraph"/>
              <w:ind w:left="167" w:right="1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Method </w:t>
            </w:r>
            <w:r>
              <w:rPr>
                <w:spacing w:val="-6"/>
                <w:sz w:val="22"/>
              </w:rPr>
              <w:t>of </w:t>
            </w:r>
            <w:r>
              <w:rPr>
                <w:spacing w:val="-2"/>
                <w:sz w:val="22"/>
              </w:rPr>
              <w:t>disposal</w:t>
            </w:r>
          </w:p>
        </w:tc>
        <w:tc>
          <w:tcPr>
            <w:tcW w:w="1616" w:type="dxa"/>
          </w:tcPr>
          <w:p>
            <w:pPr>
              <w:pStyle w:val="TableParagraph"/>
              <w:ind w:left="310" w:right="296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Persons </w:t>
            </w:r>
            <w:r>
              <w:rPr>
                <w:sz w:val="22"/>
              </w:rPr>
              <w:t>involved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disposal</w:t>
            </w:r>
          </w:p>
        </w:tc>
      </w:tr>
      <w:tr>
        <w:trPr>
          <w:trHeight w:val="276" w:hRule="atLeast"/>
        </w:trPr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73" w:after="0"/>
        <w:ind w:left="1440" w:right="0" w:hanging="720"/>
        <w:jc w:val="left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environmental </w:t>
      </w:r>
      <w:r>
        <w:rPr>
          <w:spacing w:val="-2"/>
          <w:sz w:val="24"/>
        </w:rPr>
        <w:t>surveillance:</w:t>
      </w:r>
    </w:p>
    <w:p>
      <w:pPr>
        <w:pStyle w:val="BodyText"/>
        <w:spacing w:before="3" w:after="1"/>
        <w:ind w:left="0" w:firstLine="0"/>
        <w:rPr>
          <w:sz w:val="15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7"/>
        <w:gridCol w:w="951"/>
        <w:gridCol w:w="951"/>
        <w:gridCol w:w="595"/>
        <w:gridCol w:w="951"/>
        <w:gridCol w:w="951"/>
        <w:gridCol w:w="739"/>
        <w:gridCol w:w="989"/>
        <w:gridCol w:w="687"/>
        <w:gridCol w:w="1418"/>
      </w:tblGrid>
      <w:tr>
        <w:trPr>
          <w:trHeight w:val="1012" w:hRule="atLeast"/>
        </w:trPr>
        <w:tc>
          <w:tcPr>
            <w:tcW w:w="1187" w:type="dxa"/>
          </w:tcPr>
          <w:p>
            <w:pPr>
              <w:pStyle w:val="TableParagraph"/>
              <w:ind w:left="190" w:right="179" w:firstLine="195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of mea- </w:t>
            </w:r>
            <w:r>
              <w:rPr>
                <w:spacing w:val="-2"/>
                <w:sz w:val="22"/>
              </w:rPr>
              <w:t>surement</w:t>
            </w:r>
          </w:p>
        </w:tc>
        <w:tc>
          <w:tcPr>
            <w:tcW w:w="2497" w:type="dxa"/>
            <w:gridSpan w:val="3"/>
          </w:tcPr>
          <w:p>
            <w:pPr>
              <w:pStyle w:val="TableParagraph"/>
              <w:ind w:left="690" w:right="627" w:firstLine="50"/>
              <w:rPr>
                <w:sz w:val="22"/>
              </w:rPr>
            </w:pPr>
            <w:r>
              <w:rPr>
                <w:sz w:val="22"/>
              </w:rPr>
              <w:t>Analysis of ground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</w:p>
        </w:tc>
        <w:tc>
          <w:tcPr>
            <w:tcW w:w="2641" w:type="dxa"/>
            <w:gridSpan w:val="3"/>
          </w:tcPr>
          <w:p>
            <w:pPr>
              <w:pStyle w:val="TableParagraph"/>
              <w:ind w:left="930" w:right="92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Analysis </w:t>
            </w:r>
            <w:r>
              <w:rPr>
                <w:sz w:val="22"/>
              </w:rPr>
              <w:t>of soil </w:t>
            </w:r>
            <w:r>
              <w:rPr>
                <w:spacing w:val="-2"/>
                <w:sz w:val="22"/>
              </w:rPr>
              <w:t>samples</w:t>
            </w:r>
          </w:p>
        </w:tc>
        <w:tc>
          <w:tcPr>
            <w:tcW w:w="1676" w:type="dxa"/>
            <w:gridSpan w:val="2"/>
          </w:tcPr>
          <w:p>
            <w:pPr>
              <w:pStyle w:val="TableParagraph"/>
              <w:ind w:left="428" w:right="185" w:hanging="245"/>
              <w:rPr>
                <w:sz w:val="22"/>
              </w:rPr>
            </w:pPr>
            <w:r>
              <w:rPr>
                <w:sz w:val="22"/>
              </w:rPr>
              <w:t>Analysis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air </w:t>
            </w:r>
            <w:r>
              <w:rPr>
                <w:spacing w:val="-2"/>
                <w:sz w:val="22"/>
              </w:rPr>
              <w:t>sampling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exact"/>
              <w:ind w:left="122" w:right="129" w:hanging="1"/>
              <w:jc w:val="center"/>
              <w:rPr>
                <w:sz w:val="22"/>
              </w:rPr>
            </w:pPr>
            <w:r>
              <w:rPr>
                <w:sz w:val="22"/>
              </w:rPr>
              <w:t>Analysis of any other </w:t>
            </w:r>
            <w:r>
              <w:rPr>
                <w:spacing w:val="-2"/>
                <w:sz w:val="22"/>
              </w:rPr>
              <w:t>samples </w:t>
            </w:r>
            <w:r>
              <w:rPr>
                <w:sz w:val="22"/>
              </w:rPr>
              <w:t>(give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details)</w:t>
            </w:r>
          </w:p>
        </w:tc>
      </w:tr>
      <w:tr>
        <w:trPr>
          <w:trHeight w:val="685" w:hRule="atLeast"/>
        </w:trPr>
        <w:tc>
          <w:tcPr>
            <w:tcW w:w="11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ind w:left="390" w:hanging="273"/>
              <w:rPr>
                <w:sz w:val="20"/>
              </w:rPr>
            </w:pPr>
            <w:r>
              <w:rPr>
                <w:spacing w:val="-2"/>
                <w:sz w:val="20"/>
              </w:rPr>
              <w:t>Location </w:t>
            </w:r>
            <w:r>
              <w:rPr>
                <w:spacing w:val="-6"/>
                <w:sz w:val="20"/>
              </w:rPr>
              <w:t>of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951" w:type="dxa"/>
          </w:tcPr>
          <w:p>
            <w:pPr>
              <w:pStyle w:val="TableParagraph"/>
              <w:ind w:left="178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Depth </w:t>
            </w:r>
            <w:r>
              <w:rPr>
                <w:spacing w:val="-6"/>
                <w:sz w:val="20"/>
              </w:rPr>
              <w:t>of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595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951" w:type="dxa"/>
          </w:tcPr>
          <w:p>
            <w:pPr>
              <w:pStyle w:val="TableParagraph"/>
              <w:ind w:left="389" w:hanging="273"/>
              <w:rPr>
                <w:sz w:val="20"/>
              </w:rPr>
            </w:pPr>
            <w:r>
              <w:rPr>
                <w:spacing w:val="-2"/>
                <w:sz w:val="20"/>
              </w:rPr>
              <w:t>Location </w:t>
            </w:r>
            <w:r>
              <w:rPr>
                <w:spacing w:val="-6"/>
                <w:sz w:val="20"/>
              </w:rPr>
              <w:t>of</w:t>
            </w:r>
          </w:p>
          <w:p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951" w:type="dxa"/>
          </w:tcPr>
          <w:p>
            <w:pPr>
              <w:pStyle w:val="TableParagraph"/>
              <w:ind w:left="104" w:right="99" w:firstLine="14"/>
              <w:rPr>
                <w:sz w:val="20"/>
              </w:rPr>
            </w:pPr>
            <w:r>
              <w:rPr>
                <w:sz w:val="20"/>
              </w:rPr>
              <w:t>Depth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989" w:type="dxa"/>
          </w:tcPr>
          <w:p>
            <w:pPr>
              <w:pStyle w:val="TableParagraph"/>
              <w:ind w:left="430" w:right="18" w:hanging="299"/>
              <w:rPr>
                <w:sz w:val="20"/>
              </w:rPr>
            </w:pPr>
            <w:r>
              <w:rPr>
                <w:spacing w:val="-2"/>
                <w:sz w:val="20"/>
              </w:rPr>
              <w:t>Location </w:t>
            </w:r>
            <w:r>
              <w:rPr>
                <w:spacing w:val="-6"/>
                <w:sz w:val="20"/>
              </w:rPr>
              <w:t>of</w:t>
            </w:r>
          </w:p>
          <w:p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687" w:type="dxa"/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73" w:after="4"/>
        <w:ind w:left="1440" w:right="0" w:hanging="72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hazardous</w:t>
      </w:r>
      <w:r>
        <w:rPr>
          <w:spacing w:val="-2"/>
          <w:sz w:val="24"/>
        </w:rPr>
        <w:t> </w:t>
      </w:r>
      <w:r>
        <w:rPr>
          <w:sz w:val="24"/>
        </w:rPr>
        <w:t>wastes</w:t>
      </w:r>
      <w:r>
        <w:rPr>
          <w:spacing w:val="-1"/>
          <w:sz w:val="24"/>
        </w:rPr>
        <w:t> </w:t>
      </w:r>
      <w:r>
        <w:rPr>
          <w:sz w:val="24"/>
        </w:rPr>
        <w:t>reused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recycled: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"/>
        <w:gridCol w:w="1649"/>
        <w:gridCol w:w="1617"/>
        <w:gridCol w:w="1149"/>
        <w:gridCol w:w="1454"/>
        <w:gridCol w:w="1900"/>
      </w:tblGrid>
      <w:tr>
        <w:trPr>
          <w:trHeight w:val="1265" w:hRule="atLeast"/>
        </w:trPr>
        <w:tc>
          <w:tcPr>
            <w:tcW w:w="982" w:type="dxa"/>
          </w:tcPr>
          <w:p>
            <w:pPr>
              <w:pStyle w:val="TableParagraph"/>
              <w:spacing w:line="250" w:lineRule="exact"/>
              <w:ind w:left="283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649" w:type="dxa"/>
          </w:tcPr>
          <w:p>
            <w:pPr>
              <w:pStyle w:val="TableParagraph"/>
              <w:ind w:left="118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Total quantity of hazardous waste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generated</w:t>
            </w:r>
          </w:p>
        </w:tc>
        <w:tc>
          <w:tcPr>
            <w:tcW w:w="1617" w:type="dxa"/>
          </w:tcPr>
          <w:p>
            <w:pPr>
              <w:pStyle w:val="TableParagraph"/>
              <w:spacing w:line="254" w:lineRule="exact"/>
              <w:ind w:left="221" w:right="211"/>
              <w:jc w:val="center"/>
              <w:rPr>
                <w:sz w:val="22"/>
              </w:rPr>
            </w:pPr>
            <w:r>
              <w:rPr>
                <w:sz w:val="22"/>
              </w:rPr>
              <w:t>Details of </w:t>
            </w:r>
            <w:r>
              <w:rPr>
                <w:spacing w:val="-2"/>
                <w:sz w:val="22"/>
              </w:rPr>
              <w:t>hazardous waste minimization activity</w:t>
            </w:r>
          </w:p>
        </w:tc>
        <w:tc>
          <w:tcPr>
            <w:tcW w:w="1149" w:type="dxa"/>
          </w:tcPr>
          <w:p>
            <w:pPr>
              <w:pStyle w:val="TableParagraph"/>
              <w:ind w:left="200" w:right="192"/>
              <w:rPr>
                <w:sz w:val="22"/>
              </w:rPr>
            </w:pPr>
            <w:r>
              <w:rPr>
                <w:spacing w:val="-2"/>
                <w:sz w:val="22"/>
              </w:rPr>
              <w:t>Material received</w:t>
            </w:r>
          </w:p>
        </w:tc>
        <w:tc>
          <w:tcPr>
            <w:tcW w:w="1454" w:type="dxa"/>
          </w:tcPr>
          <w:p>
            <w:pPr>
              <w:pStyle w:val="TableParagraph"/>
              <w:ind w:left="109" w:right="103"/>
              <w:jc w:val="center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quantity of waste </w:t>
            </w:r>
            <w:r>
              <w:rPr>
                <w:spacing w:val="-2"/>
                <w:sz w:val="22"/>
              </w:rPr>
              <w:t>generated</w:t>
            </w:r>
          </w:p>
        </w:tc>
        <w:tc>
          <w:tcPr>
            <w:tcW w:w="1900" w:type="dxa"/>
          </w:tcPr>
          <w:p>
            <w:pPr>
              <w:pStyle w:val="TableParagraph"/>
              <w:ind w:left="203" w:right="199"/>
              <w:jc w:val="center"/>
              <w:rPr>
                <w:sz w:val="22"/>
              </w:rPr>
            </w:pPr>
            <w:r>
              <w:rPr>
                <w:sz w:val="22"/>
              </w:rPr>
              <w:t>Net reduction in waste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generation quantity and </w:t>
            </w:r>
            <w:r>
              <w:rPr>
                <w:spacing w:val="-2"/>
                <w:sz w:val="22"/>
              </w:rPr>
              <w:t>percentage</w:t>
            </w:r>
          </w:p>
        </w:tc>
      </w:tr>
      <w:tr>
        <w:trPr>
          <w:trHeight w:val="271" w:hRule="atLeast"/>
        </w:trPr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tabs>
          <w:tab w:pos="6480" w:val="left" w:leader="none"/>
        </w:tabs>
        <w:ind w:left="720" w:firstLine="0"/>
      </w:pPr>
      <w:r>
        <w:rPr>
          <w:spacing w:val="-2"/>
        </w:rPr>
        <w:t>Place:</w:t>
      </w:r>
      <w:r>
        <w:rPr/>
        <w:tab/>
      </w:r>
      <w:r>
        <w:rPr>
          <w:spacing w:val="-2"/>
        </w:rPr>
        <w:t>Signature:</w:t>
      </w:r>
    </w:p>
    <w:p>
      <w:pPr>
        <w:tabs>
          <w:tab w:pos="6479" w:val="left" w:leader="none"/>
        </w:tabs>
        <w:spacing w:before="141"/>
        <w:ind w:left="72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Date: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Designation:</w:t>
      </w:r>
    </w:p>
    <w:sectPr>
      <w:type w:val="continuous"/>
      <w:pgSz w:w="12240" w:h="15840"/>
      <w:pgMar w:top="11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9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3"/>
      <w:ind w:left="1440" w:hanging="7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35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3"/>
      <w:ind w:left="144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dc:title>FORM – 3</dc:title>
  <dcterms:created xsi:type="dcterms:W3CDTF">2026-05-22T09:00:57Z</dcterms:created>
  <dcterms:modified xsi:type="dcterms:W3CDTF">2026-05-22T09:00:57Z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2007-08-13T00:00:00Z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2026-05-22T00:00:00Z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D:20070726161518</vt:lpwstr>
  </property>
</Properties>
</file>